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B5B" w:rsidRDefault="00984530">
      <w:r>
        <w:t>Appendix B.  WPPSI-R Online Score Sheet</w:t>
      </w:r>
    </w:p>
    <w:p w:rsidR="00984530" w:rsidRDefault="00984530">
      <w:bookmarkStart w:id="0" w:name="_GoBack"/>
      <w:r>
        <w:rPr>
          <w:noProof/>
        </w:rPr>
        <w:drawing>
          <wp:inline distT="0" distB="0" distL="0" distR="0">
            <wp:extent cx="5943600" cy="67837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PSI-R Score Sheet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8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84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530"/>
    <w:rsid w:val="00984530"/>
    <w:rsid w:val="00D8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>UCSF-DEB\SFCC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A. Kohn</dc:creator>
  <cp:lastModifiedBy>Michael A. Kohn</cp:lastModifiedBy>
  <cp:revision>1</cp:revision>
  <dcterms:created xsi:type="dcterms:W3CDTF">2014-08-18T07:46:00Z</dcterms:created>
  <dcterms:modified xsi:type="dcterms:W3CDTF">2014-08-18T07:48:00Z</dcterms:modified>
</cp:coreProperties>
</file>